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hint="eastAsia" w:eastAsiaTheme="majorEastAsia"/>
          <w:b/>
          <w:sz w:val="24"/>
        </w:rPr>
        <w:t>附录</w:t>
      </w:r>
      <w:r>
        <w:rPr>
          <w:rFonts w:eastAsiaTheme="majorEastAsia"/>
          <w:b/>
          <w:sz w:val="24"/>
        </w:rPr>
        <w:t>一. 考生参加网络远程考核所需设备及环境要求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1. 考生请用电脑作为考核平台接入设备，如果电脑本身配置的摄像头、话筒、音箱效果较好，可直接使用；如果效果不理想，需要额外配备。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2. 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3. 考生提前测试设备和网络。考生端设备开启摄像头，电脑自带摄像头对准考生本人，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远程考核平台（考核机位和监控机位）为腾讯会议（下载地址：</w:t>
      </w:r>
      <w:r>
        <w:fldChar w:fldCharType="begin"/>
      </w:r>
      <w:r>
        <w:instrText xml:space="preserve"> HYPERLINK "https://meeting.tencent.com/" </w:instrText>
      </w:r>
      <w:r>
        <w:fldChar w:fldCharType="separate"/>
      </w:r>
      <w:r>
        <w:rPr>
          <w:rFonts w:eastAsiaTheme="majorEastAsia"/>
          <w:sz w:val="24"/>
        </w:rPr>
        <w:t>https://meeting.tencent.com/</w:t>
      </w:r>
      <w:r>
        <w:rPr>
          <w:rFonts w:eastAsiaTheme="majorEastAsia"/>
          <w:sz w:val="24"/>
        </w:rPr>
        <w:fldChar w:fldCharType="end"/>
      </w:r>
      <w:r>
        <w:rPr>
          <w:rFonts w:eastAsiaTheme="majorEastAsia"/>
          <w:sz w:val="24"/>
        </w:rPr>
        <w:t>），请考生提前安装并熟练操作</w:t>
      </w:r>
      <w:r>
        <w:rPr>
          <w:rFonts w:eastAsiaTheme="majorEastAsia"/>
          <w:bCs/>
          <w:sz w:val="24"/>
        </w:rPr>
        <w:t>。</w:t>
      </w:r>
    </w:p>
    <w:p>
      <w:pPr>
        <w:spacing w:line="276" w:lineRule="auto"/>
        <w:jc w:val="center"/>
      </w:pPr>
      <w:r>
        <w:t xml:space="preserve">      </w:t>
      </w:r>
    </w:p>
    <w:p>
      <w:pPr>
        <w:pStyle w:val="20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auto"/>
        </w:rPr>
        <w:t xml:space="preserve">                          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>
      <w:pPr>
        <w:widowControl/>
        <w:jc w:val="left"/>
        <w:rPr>
          <w:rFonts w:eastAsiaTheme="majorEastAsia"/>
          <w:b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MjE4NGM2YzQ3MmQ3OWQzNDI1YjA5MjZlZTdiMjMifQ=="/>
  </w:docVars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05142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33442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3B00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EFA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73C5A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  <w:rsid w:val="6C4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正文1"/>
    <w:basedOn w:val="1"/>
    <w:autoRedefine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24D4-C86F-4048-B21B-0230BC186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</Words>
  <Characters>523</Characters>
  <Lines>4</Lines>
  <Paragraphs>1</Paragraphs>
  <TotalTime>7</TotalTime>
  <ScaleCrop>false</ScaleCrop>
  <LinksUpToDate>false</LinksUpToDate>
  <CharactersWithSpaces>613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2020-05-29T06:24:00Z</dcterms:created>
  <dc:creator>User</dc:creator>
  <cp:lastModifiedBy>Administrator</cp:lastModifiedBy>
  <dcterms:modified xsi:type="dcterms:W3CDTF">2024-05-06T08:40:30Z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B1624CD803C8490BA5D208EB65727C7C_12</vt:lpwstr>
  </property>
</Properties>
</file>