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C82C9" w14:textId="2215184B" w:rsidR="0036616F" w:rsidRPr="006066AC" w:rsidRDefault="003D2CCE" w:rsidP="006066AC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6066AC">
        <w:rPr>
          <w:rFonts w:ascii="方正小标宋简体" w:eastAsia="方正小标宋简体" w:hAnsi="方正小标宋简体" w:cs="方正小标宋简体" w:hint="eastAsia"/>
          <w:sz w:val="44"/>
          <w:szCs w:val="44"/>
        </w:rPr>
        <w:t>基层单位</w:t>
      </w:r>
      <w:r w:rsidR="00F84C63" w:rsidRPr="006066AC">
        <w:rPr>
          <w:rFonts w:ascii="方正小标宋简体" w:eastAsia="方正小标宋简体" w:hAnsi="方正小标宋简体" w:cs="方正小标宋简体" w:hint="eastAsia"/>
          <w:sz w:val="44"/>
          <w:szCs w:val="44"/>
        </w:rPr>
        <w:t>鉴定意见</w:t>
      </w:r>
    </w:p>
    <w:tbl>
      <w:tblPr>
        <w:tblpPr w:leftFromText="180" w:rightFromText="180" w:vertAnchor="text" w:horzAnchor="page" w:tblpX="1896" w:tblpY="379"/>
        <w:tblOverlap w:val="never"/>
        <w:tblW w:w="8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1134"/>
        <w:gridCol w:w="1275"/>
        <w:gridCol w:w="1134"/>
        <w:gridCol w:w="1418"/>
        <w:gridCol w:w="1722"/>
      </w:tblGrid>
      <w:tr w:rsidR="00D240E5" w14:paraId="3A653789" w14:textId="77777777" w:rsidTr="003841E0">
        <w:trPr>
          <w:trHeight w:hRule="exact" w:val="580"/>
        </w:trPr>
        <w:tc>
          <w:tcPr>
            <w:tcW w:w="1617" w:type="dxa"/>
            <w:vAlign w:val="center"/>
          </w:tcPr>
          <w:p w14:paraId="77B42523" w14:textId="77777777" w:rsidR="00D240E5" w:rsidRDefault="00D240E5" w:rsidP="0030128E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鉴定事项</w:t>
            </w:r>
          </w:p>
        </w:tc>
        <w:tc>
          <w:tcPr>
            <w:tcW w:w="6683" w:type="dxa"/>
            <w:gridSpan w:val="5"/>
            <w:vAlign w:val="center"/>
          </w:tcPr>
          <w:p w14:paraId="5501A008" w14:textId="4927FAA5" w:rsidR="00D240E5" w:rsidRDefault="0052068A" w:rsidP="003841E0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202</w:t>
            </w:r>
            <w:r w:rsidR="003841E0">
              <w:rPr>
                <w:rFonts w:ascii="仿宋" w:eastAsia="仿宋" w:hAnsi="仿宋" w:cs="仿宋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年度</w:t>
            </w:r>
            <w:r>
              <w:rPr>
                <w:rFonts w:ascii="仿宋" w:eastAsia="仿宋" w:hAnsi="仿宋" w:cs="仿宋"/>
                <w:sz w:val="24"/>
                <w:szCs w:val="24"/>
              </w:rPr>
              <w:t>专业技术职务分级申报</w:t>
            </w:r>
          </w:p>
        </w:tc>
      </w:tr>
      <w:tr w:rsidR="00D240E5" w14:paraId="066A4219" w14:textId="77777777" w:rsidTr="0052068A">
        <w:trPr>
          <w:trHeight w:hRule="exact" w:val="702"/>
        </w:trPr>
        <w:tc>
          <w:tcPr>
            <w:tcW w:w="8300" w:type="dxa"/>
            <w:gridSpan w:val="6"/>
            <w:vAlign w:val="center"/>
          </w:tcPr>
          <w:p w14:paraId="58105A6F" w14:textId="77777777" w:rsidR="00D240E5" w:rsidRDefault="00D240E5" w:rsidP="0030128E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推荐人选基本信息</w:t>
            </w:r>
          </w:p>
        </w:tc>
      </w:tr>
      <w:tr w:rsidR="00D240E5" w14:paraId="722E9A65" w14:textId="77777777" w:rsidTr="003841E0">
        <w:trPr>
          <w:trHeight w:val="414"/>
        </w:trPr>
        <w:tc>
          <w:tcPr>
            <w:tcW w:w="1617" w:type="dxa"/>
            <w:vAlign w:val="center"/>
          </w:tcPr>
          <w:p w14:paraId="35767088" w14:textId="5A4B484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1BC7D4C5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C3A485B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 w14:paraId="42F6AD24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5D0F01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出生日期</w:t>
            </w:r>
          </w:p>
        </w:tc>
        <w:tc>
          <w:tcPr>
            <w:tcW w:w="1722" w:type="dxa"/>
            <w:vAlign w:val="center"/>
          </w:tcPr>
          <w:p w14:paraId="6915536E" w14:textId="77777777" w:rsidR="00D240E5" w:rsidRDefault="00D240E5" w:rsidP="006108D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16F6E" w14:paraId="687B82CD" w14:textId="77777777" w:rsidTr="003841E0">
        <w:trPr>
          <w:trHeight w:val="414"/>
        </w:trPr>
        <w:tc>
          <w:tcPr>
            <w:tcW w:w="1617" w:type="dxa"/>
            <w:vAlign w:val="center"/>
          </w:tcPr>
          <w:p w14:paraId="00E60311" w14:textId="05EF825D" w:rsidR="00216F6E" w:rsidRDefault="003841E0" w:rsidP="00216F6E">
            <w:pPr>
              <w:pStyle w:val="Style1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专业技术</w:t>
            </w:r>
            <w:r>
              <w:rPr>
                <w:rFonts w:ascii="仿宋" w:eastAsia="仿宋" w:hAnsi="仿宋" w:cs="仿宋"/>
                <w:sz w:val="24"/>
                <w:szCs w:val="24"/>
              </w:rPr>
              <w:t>职务</w:t>
            </w:r>
          </w:p>
        </w:tc>
        <w:tc>
          <w:tcPr>
            <w:tcW w:w="1134" w:type="dxa"/>
            <w:vAlign w:val="center"/>
          </w:tcPr>
          <w:p w14:paraId="131045B9" w14:textId="77777777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24F7391" w14:textId="4968A18B" w:rsidR="00216F6E" w:rsidRDefault="003841E0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任职时间</w:t>
            </w:r>
          </w:p>
        </w:tc>
        <w:tc>
          <w:tcPr>
            <w:tcW w:w="1134" w:type="dxa"/>
            <w:vAlign w:val="center"/>
          </w:tcPr>
          <w:p w14:paraId="6D117134" w14:textId="77777777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30D326" w14:textId="3F81E3C0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职工</w:t>
            </w:r>
            <w:r>
              <w:rPr>
                <w:rFonts w:ascii="仿宋" w:eastAsia="仿宋" w:hAnsi="仿宋" w:cs="仿宋"/>
                <w:sz w:val="24"/>
                <w:szCs w:val="24"/>
              </w:rPr>
              <w:t>唯一号</w:t>
            </w:r>
          </w:p>
        </w:tc>
        <w:tc>
          <w:tcPr>
            <w:tcW w:w="1722" w:type="dxa"/>
            <w:vAlign w:val="center"/>
          </w:tcPr>
          <w:p w14:paraId="59212B00" w14:textId="77777777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16F6E" w14:paraId="3AD93AC5" w14:textId="77777777" w:rsidTr="003841E0">
        <w:trPr>
          <w:trHeight w:hRule="exact" w:val="433"/>
        </w:trPr>
        <w:tc>
          <w:tcPr>
            <w:tcW w:w="2751" w:type="dxa"/>
            <w:gridSpan w:val="2"/>
            <w:vAlign w:val="center"/>
          </w:tcPr>
          <w:p w14:paraId="6555F093" w14:textId="77777777" w:rsidR="00216F6E" w:rsidRDefault="00216F6E" w:rsidP="00216F6E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所在部门及职务</w:t>
            </w:r>
          </w:p>
        </w:tc>
        <w:tc>
          <w:tcPr>
            <w:tcW w:w="5549" w:type="dxa"/>
            <w:gridSpan w:val="4"/>
            <w:vAlign w:val="center"/>
          </w:tcPr>
          <w:p w14:paraId="2CFB2C24" w14:textId="77777777" w:rsidR="00216F6E" w:rsidRDefault="00216F6E" w:rsidP="003841E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16F6E" w14:paraId="1AAB7A9B" w14:textId="77777777" w:rsidTr="0030128E">
        <w:trPr>
          <w:trHeight w:hRule="exact" w:val="424"/>
        </w:trPr>
        <w:tc>
          <w:tcPr>
            <w:tcW w:w="8300" w:type="dxa"/>
            <w:gridSpan w:val="6"/>
            <w:vAlign w:val="center"/>
          </w:tcPr>
          <w:p w14:paraId="3AB05B4D" w14:textId="77777777" w:rsidR="00216F6E" w:rsidRDefault="00216F6E" w:rsidP="00216F6E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所在党支部鉴定意见</w:t>
            </w:r>
          </w:p>
        </w:tc>
      </w:tr>
      <w:tr w:rsidR="00216F6E" w14:paraId="28CD0879" w14:textId="77777777" w:rsidTr="0052068A">
        <w:trPr>
          <w:trHeight w:hRule="exact" w:val="4109"/>
        </w:trPr>
        <w:tc>
          <w:tcPr>
            <w:tcW w:w="8300" w:type="dxa"/>
            <w:gridSpan w:val="6"/>
            <w:vAlign w:val="center"/>
          </w:tcPr>
          <w:p w14:paraId="3F8B59C9" w14:textId="76978F6E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推荐人选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政治素质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（包括政治表现、对重大历史事件的政治立场、观点言论（含微博、微信等)中的意识形态倾向）、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师德师风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（包括授课育人规范、言行作风、师生关系、公平诚信，以及师德师风投诉情况）、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学术诚信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（包括学术规范、学术道德、科研伦理规范，以及失信行为等）、廉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洁自律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（包括受信访举报及核查、立案调查、党纪政纪处分与问责情况等）</w:t>
            </w:r>
          </w:p>
          <w:p w14:paraId="600046D0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54D638E3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9512DD6" w14:textId="4FFD60AB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党支部书记签字：</w:t>
            </w:r>
          </w:p>
          <w:p w14:paraId="467265E0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EF99730" w14:textId="6314EA3C" w:rsidR="00216F6E" w:rsidRDefault="00216F6E" w:rsidP="00216F6E">
            <w:pPr>
              <w:pStyle w:val="Style1"/>
              <w:spacing w:line="400" w:lineRule="exact"/>
              <w:ind w:firstLineChars="2050" w:firstLine="49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月   日</w:t>
            </w:r>
          </w:p>
          <w:p w14:paraId="3F30D876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7A584E9E" w14:textId="77777777" w:rsidR="00216F6E" w:rsidRDefault="00216F6E" w:rsidP="00216F6E">
            <w:pPr>
              <w:pStyle w:val="Style1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>年  月  日</w:t>
            </w:r>
          </w:p>
        </w:tc>
      </w:tr>
      <w:tr w:rsidR="00216F6E" w14:paraId="6C3BF5AE" w14:textId="77777777" w:rsidTr="0030128E">
        <w:trPr>
          <w:trHeight w:hRule="exact" w:val="513"/>
        </w:trPr>
        <w:tc>
          <w:tcPr>
            <w:tcW w:w="8300" w:type="dxa"/>
            <w:gridSpan w:val="6"/>
            <w:vAlign w:val="center"/>
          </w:tcPr>
          <w:p w14:paraId="5CCAD436" w14:textId="77777777" w:rsidR="00216F6E" w:rsidRDefault="00216F6E" w:rsidP="00216F6E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所在单位党委鉴定意见</w:t>
            </w:r>
          </w:p>
        </w:tc>
      </w:tr>
      <w:tr w:rsidR="00216F6E" w14:paraId="5DDABB03" w14:textId="77777777" w:rsidTr="0052068A">
        <w:trPr>
          <w:trHeight w:hRule="exact" w:val="4586"/>
        </w:trPr>
        <w:tc>
          <w:tcPr>
            <w:tcW w:w="8300" w:type="dxa"/>
            <w:gridSpan w:val="6"/>
            <w:vAlign w:val="center"/>
          </w:tcPr>
          <w:p w14:paraId="1C434DA0" w14:textId="77777777" w:rsidR="00216F6E" w:rsidRDefault="00216F6E" w:rsidP="00216F6E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推荐人选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政治素质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（包括政治表现、对重大历史事件的政治立场、观点言论（含微博、微信等)中的意识形态倾向）、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师德师风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（包括授课育人规范、言行作风、师生关系、公平诚信，以及师德师风投诉情况）、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学术诚信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（包括学术规范、学术道德、科研伦理规范，以及失信行为等）、廉</w:t>
            </w:r>
            <w:r w:rsidRPr="0052068A">
              <w:rPr>
                <w:rFonts w:ascii="仿宋" w:eastAsia="仿宋" w:hAnsi="仿宋" w:cs="仿宋" w:hint="eastAsia"/>
                <w:b/>
                <w:color w:val="FF0000"/>
                <w:sz w:val="24"/>
                <w:szCs w:val="24"/>
              </w:rPr>
              <w:t>洁自律</w:t>
            </w:r>
            <w:r w:rsidRPr="0052068A">
              <w:rPr>
                <w:rFonts w:ascii="仿宋" w:eastAsia="仿宋" w:hAnsi="仿宋" w:cs="仿宋" w:hint="eastAsia"/>
                <w:color w:val="FF0000"/>
                <w:sz w:val="24"/>
                <w:szCs w:val="24"/>
              </w:rPr>
              <w:t>（包括受信访举报及核查、立案调查、党纪政纪处分与问责情况等）</w:t>
            </w:r>
          </w:p>
          <w:p w14:paraId="534CFAC9" w14:textId="77777777" w:rsidR="00216F6E" w:rsidRPr="0052068A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4B3DE47C" w14:textId="77777777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20733F5E" w14:textId="77777777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0052B638" w14:textId="77777777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  <w:p w14:paraId="0025373F" w14:textId="6E1D2F8F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sz w:val="24"/>
              </w:rPr>
              <w:t>党委负责人签字：</w:t>
            </w:r>
          </w:p>
          <w:p w14:paraId="70B6795B" w14:textId="4B20416B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年   月   日</w:t>
            </w:r>
          </w:p>
          <w:p w14:paraId="2EC52882" w14:textId="77777777" w:rsidR="00216F6E" w:rsidRDefault="00216F6E" w:rsidP="00216F6E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（公章）</w:t>
            </w:r>
          </w:p>
          <w:p w14:paraId="5CAFC30D" w14:textId="77777777" w:rsidR="00216F6E" w:rsidRDefault="00216F6E" w:rsidP="00216F6E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年  月  日</w:t>
            </w:r>
          </w:p>
        </w:tc>
      </w:tr>
    </w:tbl>
    <w:p w14:paraId="2EB9E237" w14:textId="77777777" w:rsidR="0036616F" w:rsidRDefault="0036616F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</w:p>
    <w:p w14:paraId="2C282E86" w14:textId="42C07BDD" w:rsidR="0036616F" w:rsidRDefault="00F84C63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r>
        <w:rPr>
          <w:rFonts w:ascii="仿宋" w:eastAsia="仿宋" w:hAnsi="仿宋" w:cs="方正小标宋简体" w:hint="eastAsia"/>
          <w:sz w:val="18"/>
          <w:szCs w:val="18"/>
        </w:rPr>
        <w:t>注：</w:t>
      </w:r>
      <w:r w:rsidR="00216F6E">
        <w:rPr>
          <w:rFonts w:ascii="仿宋" w:eastAsia="仿宋" w:hAnsi="仿宋" w:cs="方正小标宋简体" w:hint="eastAsia"/>
          <w:sz w:val="18"/>
          <w:szCs w:val="18"/>
        </w:rPr>
        <w:t>每人</w:t>
      </w:r>
      <w:r>
        <w:rPr>
          <w:rFonts w:ascii="仿宋" w:eastAsia="仿宋" w:hAnsi="仿宋" w:cs="方正小标宋简体" w:hint="eastAsia"/>
          <w:sz w:val="18"/>
          <w:szCs w:val="18"/>
        </w:rPr>
        <w:t>限1页。</w:t>
      </w:r>
    </w:p>
    <w:sectPr w:rsidR="0036616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24AA7" w14:textId="77777777" w:rsidR="00206EB6" w:rsidRDefault="00206EB6" w:rsidP="007D58E9">
      <w:r>
        <w:separator/>
      </w:r>
    </w:p>
  </w:endnote>
  <w:endnote w:type="continuationSeparator" w:id="0">
    <w:p w14:paraId="65AAABE2" w14:textId="77777777" w:rsidR="00206EB6" w:rsidRDefault="00206EB6" w:rsidP="007D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E4630" w14:textId="77777777" w:rsidR="00206EB6" w:rsidRDefault="00206EB6" w:rsidP="007D58E9">
      <w:r>
        <w:separator/>
      </w:r>
    </w:p>
  </w:footnote>
  <w:footnote w:type="continuationSeparator" w:id="0">
    <w:p w14:paraId="0F26C38F" w14:textId="77777777" w:rsidR="00206EB6" w:rsidRDefault="00206EB6" w:rsidP="007D5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155709"/>
    <w:rsid w:val="001A7CC3"/>
    <w:rsid w:val="00206EB6"/>
    <w:rsid w:val="00213624"/>
    <w:rsid w:val="00216F6E"/>
    <w:rsid w:val="002B5DD0"/>
    <w:rsid w:val="0036616F"/>
    <w:rsid w:val="00377EA9"/>
    <w:rsid w:val="003841E0"/>
    <w:rsid w:val="0039618A"/>
    <w:rsid w:val="003D2CCE"/>
    <w:rsid w:val="0041381A"/>
    <w:rsid w:val="0042244A"/>
    <w:rsid w:val="00460F90"/>
    <w:rsid w:val="004E76A9"/>
    <w:rsid w:val="0052068A"/>
    <w:rsid w:val="005544E6"/>
    <w:rsid w:val="006066AC"/>
    <w:rsid w:val="006108D9"/>
    <w:rsid w:val="0067096A"/>
    <w:rsid w:val="00737215"/>
    <w:rsid w:val="00751020"/>
    <w:rsid w:val="007A1E6B"/>
    <w:rsid w:val="007C6690"/>
    <w:rsid w:val="007D58E9"/>
    <w:rsid w:val="00837422"/>
    <w:rsid w:val="00840808"/>
    <w:rsid w:val="00886670"/>
    <w:rsid w:val="00C847AD"/>
    <w:rsid w:val="00CA3140"/>
    <w:rsid w:val="00CD5FD9"/>
    <w:rsid w:val="00CD6F81"/>
    <w:rsid w:val="00CE330A"/>
    <w:rsid w:val="00D240E5"/>
    <w:rsid w:val="00E12BF9"/>
    <w:rsid w:val="00E221F4"/>
    <w:rsid w:val="00E315D5"/>
    <w:rsid w:val="00F41C4A"/>
    <w:rsid w:val="00F44A3D"/>
    <w:rsid w:val="00F84C63"/>
    <w:rsid w:val="0CE73E8F"/>
    <w:rsid w:val="12BD1F4D"/>
    <w:rsid w:val="246B0C10"/>
    <w:rsid w:val="3258570E"/>
    <w:rsid w:val="41F13711"/>
    <w:rsid w:val="61CF7275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1F69D4"/>
  <w15:docId w15:val="{3D0F3B53-25DF-4B20-9EE8-81F763F6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104</Words>
  <Characters>597</Characters>
  <Application>Microsoft Office Word</Application>
  <DocSecurity>0</DocSecurity>
  <Lines>4</Lines>
  <Paragraphs>1</Paragraphs>
  <ScaleCrop>false</ScaleCrop>
  <Company>taobao.taobaoit.net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MCY</cp:lastModifiedBy>
  <cp:revision>31</cp:revision>
  <cp:lastPrinted>2017-04-27T03:02:00Z</cp:lastPrinted>
  <dcterms:created xsi:type="dcterms:W3CDTF">2017-04-27T00:31:00Z</dcterms:created>
  <dcterms:modified xsi:type="dcterms:W3CDTF">2024-04-01T01:59:00Z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2052-10.1.0.6466</vt:lpwstr>
  </property>
</Properties>
</file>